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12" w:rsidRDefault="00ED2A12" w:rsidP="00ED2A12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ED2A12" w:rsidRPr="00C87307" w:rsidRDefault="00ED2A12" w:rsidP="00ED2A12">
      <w:pPr>
        <w:ind w:firstLine="0"/>
        <w:jc w:val="right"/>
        <w:rPr>
          <w:sz w:val="28"/>
          <w:szCs w:val="28"/>
          <w:lang w:val="ro-RO"/>
        </w:rPr>
      </w:pPr>
      <w:r w:rsidRPr="00C87307">
        <w:rPr>
          <w:sz w:val="28"/>
          <w:szCs w:val="28"/>
          <w:lang w:val="ro-RO"/>
        </w:rPr>
        <w:t xml:space="preserve">Anexa nr. 2 </w:t>
      </w:r>
    </w:p>
    <w:p w:rsidR="00ED2A12" w:rsidRPr="00C87307" w:rsidRDefault="00ED2A12" w:rsidP="00ED2A12">
      <w:pPr>
        <w:ind w:firstLine="0"/>
        <w:jc w:val="right"/>
        <w:rPr>
          <w:sz w:val="28"/>
          <w:szCs w:val="28"/>
          <w:lang w:val="ro-RO"/>
        </w:rPr>
      </w:pPr>
      <w:r w:rsidRPr="00C87307">
        <w:rPr>
          <w:sz w:val="28"/>
          <w:szCs w:val="28"/>
          <w:lang w:val="ro-RO"/>
        </w:rPr>
        <w:t xml:space="preserve">la Regulamentul cu privire la modul </w:t>
      </w:r>
    </w:p>
    <w:p w:rsidR="00ED2A12" w:rsidRPr="00C87307" w:rsidRDefault="00ED2A12" w:rsidP="00ED2A12">
      <w:pPr>
        <w:ind w:firstLine="0"/>
        <w:jc w:val="right"/>
        <w:rPr>
          <w:sz w:val="28"/>
          <w:szCs w:val="28"/>
          <w:lang w:val="ro-RO"/>
        </w:rPr>
      </w:pPr>
      <w:r w:rsidRPr="00C87307">
        <w:rPr>
          <w:sz w:val="28"/>
          <w:szCs w:val="28"/>
          <w:lang w:val="ro-RO"/>
        </w:rPr>
        <w:t xml:space="preserve">de stabilire şi de plată a compensaţiei </w:t>
      </w:r>
    </w:p>
    <w:p w:rsidR="00ED2A12" w:rsidRPr="00C87307" w:rsidRDefault="00ED2A12" w:rsidP="00ED2A12">
      <w:pPr>
        <w:ind w:firstLine="0"/>
        <w:jc w:val="right"/>
        <w:rPr>
          <w:sz w:val="28"/>
          <w:szCs w:val="28"/>
          <w:lang w:val="ro-RO"/>
        </w:rPr>
      </w:pPr>
      <w:r w:rsidRPr="00C87307">
        <w:rPr>
          <w:sz w:val="28"/>
          <w:szCs w:val="28"/>
          <w:lang w:val="ro-RO"/>
        </w:rPr>
        <w:t xml:space="preserve">pentru serviciile de transport </w:t>
      </w:r>
    </w:p>
    <w:p w:rsidR="00ED2A12" w:rsidRDefault="00ED2A12" w:rsidP="00ED2A12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ED2A12" w:rsidRDefault="00ED2A12" w:rsidP="00ED2A12">
      <w:pPr>
        <w:ind w:firstLine="0"/>
        <w:jc w:val="center"/>
        <w:rPr>
          <w:b/>
          <w:bCs/>
          <w:sz w:val="24"/>
          <w:szCs w:val="24"/>
          <w:lang w:val="ro-RO"/>
        </w:rPr>
      </w:pPr>
    </w:p>
    <w:p w:rsidR="00ED2A12" w:rsidRPr="00B06E8D" w:rsidRDefault="00ED2A12" w:rsidP="00ED2A12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60057">
        <w:rPr>
          <w:b/>
          <w:bCs/>
          <w:sz w:val="24"/>
          <w:szCs w:val="24"/>
          <w:lang w:val="ro-RO"/>
        </w:rPr>
        <w:t>RAPORT</w:t>
      </w:r>
      <w:r w:rsidRPr="00B60057">
        <w:rPr>
          <w:b/>
          <w:bCs/>
          <w:sz w:val="24"/>
          <w:szCs w:val="24"/>
          <w:lang w:val="ro-RO"/>
        </w:rPr>
        <w:br/>
      </w:r>
      <w:r w:rsidRPr="00B06E8D">
        <w:rPr>
          <w:b/>
          <w:bCs/>
          <w:sz w:val="24"/>
          <w:szCs w:val="24"/>
          <w:lang w:val="ro-RO"/>
        </w:rPr>
        <w:t>privind plăţile compensaţiei pentru serviciile de transport</w:t>
      </w:r>
    </w:p>
    <w:p w:rsidR="00ED2A12" w:rsidRPr="00B06E8D" w:rsidRDefault="00ED2A12" w:rsidP="00ED2A12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B06E8D">
        <w:rPr>
          <w:b/>
          <w:bCs/>
          <w:sz w:val="24"/>
          <w:szCs w:val="24"/>
          <w:lang w:val="ro-RO"/>
        </w:rPr>
        <w:t>în raionul (municipiul) _____________________________</w:t>
      </w:r>
    </w:p>
    <w:p w:rsidR="00ED2A12" w:rsidRDefault="00ED2A12" w:rsidP="00ED2A12">
      <w:pPr>
        <w:ind w:firstLine="709"/>
        <w:jc w:val="center"/>
        <w:rPr>
          <w:sz w:val="28"/>
          <w:szCs w:val="28"/>
          <w:lang w:val="ro-RO"/>
        </w:rPr>
      </w:pPr>
      <w:r w:rsidRPr="00B06E8D">
        <w:rPr>
          <w:b/>
          <w:bCs/>
          <w:sz w:val="24"/>
          <w:szCs w:val="24"/>
          <w:lang w:val="ro-RO"/>
        </w:rPr>
        <w:t xml:space="preserve">pentru </w:t>
      </w:r>
      <w:r>
        <w:rPr>
          <w:b/>
          <w:bCs/>
          <w:sz w:val="24"/>
          <w:szCs w:val="24"/>
          <w:lang w:val="ro-RO"/>
        </w:rPr>
        <w:t>trimestrul</w:t>
      </w:r>
      <w:r w:rsidRPr="00B06E8D">
        <w:rPr>
          <w:b/>
          <w:bCs/>
          <w:sz w:val="24"/>
          <w:szCs w:val="24"/>
          <w:lang w:val="ro-RO"/>
        </w:rPr>
        <w:t xml:space="preserve"> _________________anul _______</w:t>
      </w:r>
    </w:p>
    <w:p w:rsidR="00ED2A12" w:rsidRPr="00C87307" w:rsidRDefault="00ED2A12" w:rsidP="00ED2A12">
      <w:pPr>
        <w:ind w:firstLine="709"/>
        <w:rPr>
          <w:sz w:val="28"/>
          <w:szCs w:val="28"/>
          <w:lang w:val="ro-RO"/>
        </w:rPr>
      </w:pPr>
    </w:p>
    <w:tbl>
      <w:tblPr>
        <w:tblW w:w="5005" w:type="pct"/>
        <w:jc w:val="center"/>
        <w:tblLook w:val="00A0"/>
      </w:tblPr>
      <w:tblGrid>
        <w:gridCol w:w="1364"/>
        <w:gridCol w:w="2224"/>
        <w:gridCol w:w="634"/>
        <w:gridCol w:w="817"/>
        <w:gridCol w:w="1436"/>
        <w:gridCol w:w="2624"/>
      </w:tblGrid>
      <w:tr w:rsidR="00ED2A12" w:rsidRPr="00525D1F" w:rsidTr="00B375BE">
        <w:trPr>
          <w:jc w:val="center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bCs/>
                <w:sz w:val="24"/>
                <w:szCs w:val="24"/>
                <w:lang w:val="ro-RO"/>
              </w:rPr>
              <w:t xml:space="preserve">Sold la începutul </w:t>
            </w:r>
            <w:r>
              <w:rPr>
                <w:b/>
                <w:bCs/>
                <w:sz w:val="24"/>
                <w:szCs w:val="24"/>
                <w:lang w:val="ro-RO"/>
              </w:rPr>
              <w:t>trimestrului, lei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sz w:val="24"/>
                <w:szCs w:val="24"/>
                <w:lang w:val="ro-RO"/>
              </w:rPr>
              <w:t xml:space="preserve">Total transfer/ </w:t>
            </w:r>
            <w:r>
              <w:rPr>
                <w:b/>
                <w:sz w:val="24"/>
                <w:szCs w:val="24"/>
                <w:lang w:val="ro-RO"/>
              </w:rPr>
              <w:t>trimestru</w:t>
            </w:r>
            <w:r w:rsidRPr="00B60057">
              <w:rPr>
                <w:b/>
                <w:sz w:val="24"/>
                <w:szCs w:val="24"/>
                <w:lang w:val="ro-RO"/>
              </w:rPr>
              <w:t>, lei</w:t>
            </w:r>
          </w:p>
        </w:tc>
        <w:tc>
          <w:tcPr>
            <w:tcW w:w="1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bCs/>
                <w:sz w:val="24"/>
                <w:szCs w:val="24"/>
                <w:lang w:val="ro-RO"/>
              </w:rPr>
              <w:t>Total achitat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bCs/>
                <w:sz w:val="24"/>
                <w:szCs w:val="24"/>
                <w:lang w:val="ro-RO"/>
              </w:rPr>
              <w:t xml:space="preserve">Soldul mijloacelor bănești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rambursate </w:t>
            </w:r>
            <w:r w:rsidRPr="00B60057">
              <w:rPr>
                <w:b/>
                <w:bCs/>
                <w:sz w:val="24"/>
                <w:szCs w:val="24"/>
                <w:lang w:val="ro-RO"/>
              </w:rPr>
              <w:t>la sf</w:t>
            </w:r>
            <w:r>
              <w:rPr>
                <w:b/>
                <w:bCs/>
                <w:sz w:val="24"/>
                <w:szCs w:val="24"/>
                <w:lang w:val="ro-RO"/>
              </w:rPr>
              <w:t>î</w:t>
            </w:r>
            <w:r w:rsidRPr="00B60057">
              <w:rPr>
                <w:b/>
                <w:bCs/>
                <w:sz w:val="24"/>
                <w:szCs w:val="24"/>
                <w:lang w:val="ro-RO"/>
              </w:rPr>
              <w:t>r</w:t>
            </w:r>
            <w:r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B60057">
              <w:rPr>
                <w:b/>
                <w:bCs/>
                <w:sz w:val="24"/>
                <w:szCs w:val="24"/>
                <w:lang w:val="ro-RO"/>
              </w:rPr>
              <w:t xml:space="preserve">itul </w:t>
            </w:r>
            <w:r>
              <w:rPr>
                <w:b/>
                <w:bCs/>
                <w:sz w:val="24"/>
                <w:szCs w:val="24"/>
                <w:lang w:val="ro-RO"/>
              </w:rPr>
              <w:t>trimestrului, lei</w:t>
            </w:r>
          </w:p>
        </w:tc>
      </w:tr>
      <w:tr w:rsidR="00ED2A12" w:rsidRPr="00B60057" w:rsidTr="00B375BE">
        <w:trPr>
          <w:jc w:val="center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12" w:rsidRPr="00B60057" w:rsidRDefault="00ED2A12" w:rsidP="00B375BE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12" w:rsidRPr="00B60057" w:rsidRDefault="00ED2A12" w:rsidP="00B375BE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bCs/>
                <w:sz w:val="24"/>
                <w:szCs w:val="24"/>
                <w:lang w:val="ro-RO"/>
              </w:rPr>
              <w:t>numărul beneficiarilor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B60057">
              <w:rPr>
                <w:b/>
                <w:bCs/>
                <w:sz w:val="24"/>
                <w:szCs w:val="24"/>
                <w:lang w:val="ro-RO"/>
              </w:rPr>
              <w:t>suma, lei</w:t>
            </w:r>
          </w:p>
        </w:tc>
        <w:tc>
          <w:tcPr>
            <w:tcW w:w="1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A12" w:rsidRPr="00B60057" w:rsidRDefault="00ED2A12" w:rsidP="00B375BE">
            <w:pPr>
              <w:ind w:firstLine="0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ED2A12" w:rsidRPr="00B60057" w:rsidTr="00B375BE">
        <w:trPr>
          <w:jc w:val="center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B60057" w:rsidRDefault="00ED2A12" w:rsidP="00B375BE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</w:tr>
      <w:tr w:rsidR="00ED2A12" w:rsidRPr="00B60057" w:rsidTr="00B375BE">
        <w:trPr>
          <w:jc w:val="center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ED2A12" w:rsidRPr="00B60057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ED2A12" w:rsidRPr="00B60057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ED2A12" w:rsidRPr="00B60057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ED2A12" w:rsidRPr="00B60057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2" w:type="dxa"/>
              <w:bottom w:w="15" w:type="dxa"/>
              <w:right w:w="32" w:type="dxa"/>
            </w:tcMar>
          </w:tcPr>
          <w:p w:rsidR="00ED2A12" w:rsidRPr="00B60057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ED2A12" w:rsidRPr="00C9218A" w:rsidTr="00B375BE">
        <w:trPr>
          <w:trHeight w:val="1299"/>
          <w:jc w:val="center"/>
        </w:trPr>
        <w:tc>
          <w:tcPr>
            <w:tcW w:w="2318" w:type="pct"/>
            <w:gridSpan w:val="3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C9218A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 w:rsidRPr="00C9218A">
              <w:rPr>
                <w:sz w:val="24"/>
                <w:szCs w:val="24"/>
                <w:lang w:val="ro-RO"/>
              </w:rPr>
              <w:t> </w:t>
            </w:r>
          </w:p>
          <w:p w:rsidR="00ED2A12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 w:rsidRPr="00C9218A">
              <w:rPr>
                <w:sz w:val="24"/>
                <w:szCs w:val="24"/>
                <w:lang w:val="ro-RO"/>
              </w:rPr>
              <w:t xml:space="preserve">Director general Î.S. „Poşta Moldovei”  </w:t>
            </w:r>
          </w:p>
          <w:p w:rsidR="00ED2A12" w:rsidRPr="00C9218A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 w:rsidRPr="00C9218A">
              <w:rPr>
                <w:sz w:val="24"/>
                <w:szCs w:val="24"/>
                <w:lang w:val="ro-RO"/>
              </w:rPr>
              <w:t xml:space="preserve"> _________________</w:t>
            </w:r>
          </w:p>
          <w:p w:rsidR="00ED2A12" w:rsidRPr="00C9218A" w:rsidRDefault="00ED2A12" w:rsidP="00B375BE">
            <w:pPr>
              <w:ind w:firstLine="0"/>
              <w:rPr>
                <w:sz w:val="18"/>
                <w:szCs w:val="18"/>
                <w:lang w:val="ro-RO"/>
              </w:rPr>
            </w:pPr>
            <w:r w:rsidRPr="00C9218A">
              <w:rPr>
                <w:sz w:val="18"/>
                <w:szCs w:val="18"/>
                <w:lang w:val="ro-RO"/>
              </w:rPr>
              <w:t xml:space="preserve">           (semnătura) </w:t>
            </w:r>
          </w:p>
          <w:p w:rsidR="00ED2A12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ED2A12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</w:p>
          <w:p w:rsidR="00ED2A12" w:rsidRPr="00C9218A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L.Ş.</w:t>
            </w:r>
          </w:p>
        </w:tc>
        <w:tc>
          <w:tcPr>
            <w:tcW w:w="2682" w:type="pct"/>
            <w:gridSpan w:val="3"/>
            <w:tcMar>
              <w:top w:w="15" w:type="dxa"/>
              <w:left w:w="32" w:type="dxa"/>
              <w:bottom w:w="15" w:type="dxa"/>
              <w:right w:w="32" w:type="dxa"/>
            </w:tcMar>
            <w:hideMark/>
          </w:tcPr>
          <w:p w:rsidR="00ED2A12" w:rsidRPr="00C9218A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 w:rsidRPr="00C9218A">
              <w:rPr>
                <w:sz w:val="24"/>
                <w:szCs w:val="24"/>
                <w:lang w:val="ro-RO"/>
              </w:rPr>
              <w:t> </w:t>
            </w:r>
          </w:p>
          <w:p w:rsidR="00ED2A12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     </w:t>
            </w:r>
            <w:r w:rsidRPr="00CE7B86">
              <w:rPr>
                <w:sz w:val="24"/>
                <w:szCs w:val="24"/>
                <w:lang w:val="ro-RO"/>
              </w:rPr>
              <w:t>Contabil</w:t>
            </w:r>
            <w:r>
              <w:rPr>
                <w:sz w:val="24"/>
                <w:szCs w:val="24"/>
                <w:lang w:val="ro-RO"/>
              </w:rPr>
              <w:t xml:space="preserve">-șef </w:t>
            </w:r>
          </w:p>
          <w:p w:rsidR="00ED2A12" w:rsidRDefault="00ED2A12" w:rsidP="00B375BE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__________________</w:t>
            </w:r>
          </w:p>
          <w:p w:rsidR="00ED2A12" w:rsidRPr="007F201C" w:rsidRDefault="00ED2A12" w:rsidP="00B375BE">
            <w:pPr>
              <w:ind w:firstLine="0"/>
              <w:rPr>
                <w:sz w:val="18"/>
                <w:szCs w:val="18"/>
                <w:lang w:val="ro-RO"/>
              </w:rPr>
            </w:pPr>
            <w:r w:rsidRPr="007F201C">
              <w:rPr>
                <w:sz w:val="18"/>
                <w:szCs w:val="18"/>
                <w:lang w:val="ro-RO"/>
              </w:rPr>
              <w:t xml:space="preserve">        </w:t>
            </w:r>
            <w:r>
              <w:rPr>
                <w:sz w:val="18"/>
                <w:szCs w:val="18"/>
                <w:lang w:val="ro-RO"/>
              </w:rPr>
              <w:t xml:space="preserve">     </w:t>
            </w:r>
            <w:r w:rsidRPr="007F201C">
              <w:rPr>
                <w:sz w:val="18"/>
                <w:szCs w:val="18"/>
                <w:lang w:val="ro-RO"/>
              </w:rPr>
              <w:t xml:space="preserve">  (semnătura)</w:t>
            </w:r>
          </w:p>
        </w:tc>
      </w:tr>
    </w:tbl>
    <w:p w:rsidR="0033406E" w:rsidRDefault="0033406E"/>
    <w:sectPr w:rsidR="0033406E" w:rsidSect="00334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A12"/>
    <w:rsid w:val="0033406E"/>
    <w:rsid w:val="00E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2018-07-17T09:56:00Z</dcterms:created>
  <dcterms:modified xsi:type="dcterms:W3CDTF">2018-07-17T09:57:00Z</dcterms:modified>
</cp:coreProperties>
</file>